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9C98" w14:textId="1DB8B8A0" w:rsidR="008E3996" w:rsidRDefault="008E3996" w:rsidP="008E3996">
      <w:pPr>
        <w:jc w:val="both"/>
        <w:rPr>
          <w:rFonts w:ascii="Times New Roman" w:hAnsi="Times New Roman" w:cs="Times New Roman"/>
          <w:sz w:val="24"/>
          <w:szCs w:val="24"/>
        </w:rPr>
      </w:pPr>
      <w:r>
        <w:rPr>
          <w:rFonts w:ascii="Times New Roman" w:hAnsi="Times New Roman" w:cs="Times New Roman"/>
          <w:sz w:val="24"/>
          <w:szCs w:val="24"/>
        </w:rPr>
        <w:t>Compl</w:t>
      </w:r>
      <w:r w:rsidR="009C5735">
        <w:rPr>
          <w:rFonts w:ascii="Times New Roman" w:hAnsi="Times New Roman" w:cs="Times New Roman"/>
          <w:sz w:val="24"/>
          <w:szCs w:val="24"/>
        </w:rPr>
        <w:t>ai</w:t>
      </w:r>
      <w:r>
        <w:rPr>
          <w:rFonts w:ascii="Times New Roman" w:hAnsi="Times New Roman" w:cs="Times New Roman"/>
          <w:sz w:val="24"/>
          <w:szCs w:val="24"/>
        </w:rPr>
        <w:t>nt redressal and scores to be mentioned on website</w:t>
      </w:r>
    </w:p>
    <w:p w14:paraId="26154A36" w14:textId="77777777" w:rsidR="008E3996" w:rsidRDefault="008E3996" w:rsidP="008E3996">
      <w:pPr>
        <w:jc w:val="both"/>
        <w:rPr>
          <w:rFonts w:ascii="Times New Roman" w:hAnsi="Times New Roman" w:cs="Times New Roman"/>
          <w:sz w:val="24"/>
          <w:szCs w:val="24"/>
        </w:rPr>
      </w:pPr>
      <w:r w:rsidRPr="00D11344">
        <w:rPr>
          <w:rFonts w:ascii="Times New Roman" w:hAnsi="Times New Roman" w:cs="Times New Roman"/>
          <w:sz w:val="24"/>
          <w:szCs w:val="24"/>
        </w:rPr>
        <w:t>Client’s queries / complaints may arise due to lack of understanding or a deficiency of service experienced by clients. Deficiency of service may include lack of explanation, clarifications, understanding which escalates into shortfalls in the expected delivery standards, either due to inadequacy of facilities available or through the attitude of staff towards client.</w:t>
      </w:r>
    </w:p>
    <w:p w14:paraId="19CCCF0A" w14:textId="77777777" w:rsidR="008E3996" w:rsidRPr="00D11344" w:rsidRDefault="008E3996" w:rsidP="008E3996">
      <w:pPr>
        <w:jc w:val="both"/>
        <w:rPr>
          <w:rFonts w:ascii="Times New Roman" w:hAnsi="Times New Roman" w:cs="Times New Roman"/>
          <w:sz w:val="24"/>
          <w:szCs w:val="24"/>
        </w:rPr>
      </w:pPr>
    </w:p>
    <w:p w14:paraId="6711101B" w14:textId="77777777" w:rsidR="00D20401" w:rsidRPr="00D20401" w:rsidRDefault="00D20401" w:rsidP="00D20401">
      <w:pPr>
        <w:pStyle w:val="ListParagraph"/>
        <w:numPr>
          <w:ilvl w:val="0"/>
          <w:numId w:val="1"/>
        </w:numPr>
        <w:tabs>
          <w:tab w:val="left" w:pos="1134"/>
          <w:tab w:val="left" w:pos="8931"/>
          <w:tab w:val="left" w:pos="9026"/>
        </w:tabs>
        <w:ind w:right="95"/>
        <w:jc w:val="both"/>
        <w:rPr>
          <w:rFonts w:ascii="Times New Roman" w:hAnsi="Times New Roman" w:cs="Times New Roman"/>
          <w:color w:val="000000" w:themeColor="text1"/>
          <w:w w:val="105"/>
          <w:sz w:val="24"/>
          <w:szCs w:val="24"/>
        </w:rPr>
      </w:pPr>
      <w:r w:rsidRPr="00D20401">
        <w:rPr>
          <w:rFonts w:ascii="Times New Roman" w:hAnsi="Times New Roman" w:cs="Times New Roman"/>
          <w:color w:val="000000" w:themeColor="text1"/>
          <w:w w:val="105"/>
          <w:sz w:val="24"/>
          <w:szCs w:val="24"/>
        </w:rPr>
        <w:t>In case of any complain or query:</w:t>
      </w:r>
    </w:p>
    <w:p w14:paraId="14A3C995" w14:textId="77777777" w:rsidR="00D20401" w:rsidRPr="00C054F1" w:rsidRDefault="00D20401" w:rsidP="00D20401">
      <w:pPr>
        <w:pStyle w:val="ListParagraph"/>
        <w:tabs>
          <w:tab w:val="left" w:pos="1134"/>
          <w:tab w:val="left" w:pos="8931"/>
          <w:tab w:val="left" w:pos="9026"/>
        </w:tabs>
        <w:ind w:right="95"/>
        <w:jc w:val="both"/>
        <w:rPr>
          <w:rFonts w:ascii="Times New Roman" w:hAnsi="Times New Roman" w:cs="Times New Roman"/>
          <w:color w:val="000000" w:themeColor="text1"/>
          <w:w w:val="105"/>
          <w:sz w:val="24"/>
          <w:szCs w:val="24"/>
        </w:rPr>
      </w:pPr>
    </w:p>
    <w:p w14:paraId="32C73CA5" w14:textId="7E8A5571" w:rsidR="00D70DEE" w:rsidRDefault="00D70DEE" w:rsidP="00D70DEE">
      <w:pPr>
        <w:pStyle w:val="ListParagraph"/>
        <w:tabs>
          <w:tab w:val="left" w:pos="1276"/>
          <w:tab w:val="left" w:pos="8931"/>
          <w:tab w:val="left" w:pos="9026"/>
        </w:tabs>
        <w:ind w:right="95"/>
        <w:jc w:val="both"/>
        <w:rPr>
          <w:rFonts w:ascii="Times New Roman" w:hAnsi="Times New Roman" w:cs="Times New Roman"/>
          <w:noProof/>
          <w:w w:val="105"/>
          <w:sz w:val="24"/>
          <w:szCs w:val="24"/>
        </w:rPr>
      </w:pPr>
      <w:r w:rsidRPr="00D70DEE">
        <w:rPr>
          <w:rFonts w:ascii="Times New Roman" w:hAnsi="Times New Roman" w:cs="Times New Roman"/>
          <w:color w:val="000000" w:themeColor="text1"/>
          <w:w w:val="105"/>
          <w:sz w:val="24"/>
          <w:szCs w:val="24"/>
        </w:rPr>
        <w:t xml:space="preserve">Please contact our compliance </w:t>
      </w:r>
      <w:r w:rsidRPr="00D70DEE">
        <w:rPr>
          <w:rFonts w:ascii="Times New Roman" w:hAnsi="Times New Roman" w:cs="Times New Roman"/>
          <w:w w:val="105"/>
          <w:sz w:val="24"/>
          <w:szCs w:val="24"/>
        </w:rPr>
        <w:t xml:space="preserve">officer </w:t>
      </w:r>
      <w:r w:rsidR="00E225A5">
        <w:rPr>
          <w:rFonts w:ascii="Times New Roman" w:hAnsi="Times New Roman" w:cs="Times New Roman"/>
          <w:w w:val="105"/>
          <w:sz w:val="24"/>
          <w:szCs w:val="24"/>
        </w:rPr>
        <w:t>Mr. Zuhaib Tufail Khan</w:t>
      </w:r>
      <w:r w:rsidRPr="00D70DEE">
        <w:rPr>
          <w:rFonts w:ascii="Times New Roman" w:hAnsi="Times New Roman" w:cs="Times New Roman"/>
          <w:w w:val="105"/>
          <w:sz w:val="24"/>
          <w:szCs w:val="24"/>
        </w:rPr>
        <w:t xml:space="preserve">, email id – </w:t>
      </w:r>
      <w:r w:rsidR="00E225A5">
        <w:rPr>
          <w:rFonts w:ascii="Times New Roman" w:hAnsi="Times New Roman" w:cs="Times New Roman"/>
          <w:noProof/>
          <w:w w:val="105"/>
          <w:sz w:val="24"/>
          <w:szCs w:val="24"/>
        </w:rPr>
        <w:t>zuhaib@crest-group.co</w:t>
      </w:r>
      <w:r w:rsidRPr="00D70DEE">
        <w:rPr>
          <w:rFonts w:ascii="Times New Roman" w:hAnsi="Times New Roman" w:cs="Times New Roman"/>
          <w:w w:val="105"/>
          <w:sz w:val="24"/>
          <w:szCs w:val="24"/>
        </w:rPr>
        <w:t xml:space="preserve"> and phone no +9</w:t>
      </w:r>
      <w:r w:rsidR="00E225A5">
        <w:rPr>
          <w:rFonts w:ascii="Times New Roman" w:hAnsi="Times New Roman" w:cs="Times New Roman"/>
          <w:w w:val="105"/>
          <w:sz w:val="24"/>
          <w:szCs w:val="24"/>
        </w:rPr>
        <w:t>71 501716078/ +91 9871396555</w:t>
      </w:r>
    </w:p>
    <w:p w14:paraId="7EF2D155" w14:textId="77777777" w:rsidR="00D70DEE" w:rsidRPr="00D70DEE" w:rsidRDefault="00D70DEE" w:rsidP="00D70DEE">
      <w:pPr>
        <w:pStyle w:val="ListParagraph"/>
        <w:tabs>
          <w:tab w:val="left" w:pos="1276"/>
          <w:tab w:val="left" w:pos="8931"/>
          <w:tab w:val="left" w:pos="9026"/>
        </w:tabs>
        <w:ind w:right="95"/>
        <w:jc w:val="both"/>
        <w:rPr>
          <w:rFonts w:ascii="Times New Roman" w:hAnsi="Times New Roman" w:cs="Times New Roman"/>
          <w:w w:val="105"/>
          <w:sz w:val="24"/>
          <w:szCs w:val="24"/>
        </w:rPr>
      </w:pPr>
    </w:p>
    <w:p w14:paraId="206E61A8" w14:textId="13296C5E" w:rsidR="00D70DEE" w:rsidRPr="00D70DEE" w:rsidRDefault="00D70DEE" w:rsidP="00D70DEE">
      <w:pPr>
        <w:pStyle w:val="ListParagraph"/>
        <w:tabs>
          <w:tab w:val="left" w:pos="1134"/>
          <w:tab w:val="left" w:pos="8931"/>
          <w:tab w:val="left" w:pos="9026"/>
        </w:tabs>
        <w:ind w:right="95"/>
        <w:jc w:val="both"/>
        <w:rPr>
          <w:rFonts w:ascii="Times New Roman" w:hAnsi="Times New Roman" w:cs="Times New Roman"/>
          <w:sz w:val="24"/>
          <w:szCs w:val="24"/>
        </w:rPr>
      </w:pPr>
      <w:r w:rsidRPr="00D70DEE">
        <w:rPr>
          <w:rFonts w:ascii="Times New Roman" w:hAnsi="Times New Roman" w:cs="Times New Roman"/>
          <w:sz w:val="24"/>
          <w:szCs w:val="24"/>
        </w:rPr>
        <w:t xml:space="preserve">You may also approach CEO/ partner/ IA- </w:t>
      </w:r>
      <w:r w:rsidR="00E225A5">
        <w:rPr>
          <w:rFonts w:ascii="Times New Roman" w:hAnsi="Times New Roman" w:cs="Times New Roman"/>
          <w:w w:val="105"/>
          <w:sz w:val="24"/>
          <w:szCs w:val="24"/>
        </w:rPr>
        <w:t>Mr. Pramesh Piar Chand</w:t>
      </w:r>
      <w:r w:rsidRPr="00D70DEE">
        <w:rPr>
          <w:rFonts w:ascii="Times New Roman" w:hAnsi="Times New Roman" w:cs="Times New Roman"/>
          <w:sz w:val="24"/>
          <w:szCs w:val="24"/>
        </w:rPr>
        <w:t xml:space="preserve">, Email ID: </w:t>
      </w:r>
      <w:r w:rsidR="00E225A5">
        <w:rPr>
          <w:rFonts w:ascii="Times New Roman" w:hAnsi="Times New Roman" w:cs="Times New Roman"/>
          <w:noProof/>
          <w:w w:val="105"/>
          <w:sz w:val="24"/>
          <w:szCs w:val="24"/>
        </w:rPr>
        <w:t>pramesh@crest-group.co</w:t>
      </w:r>
      <w:r w:rsidRPr="00D70DEE">
        <w:rPr>
          <w:rFonts w:ascii="Times New Roman" w:hAnsi="Times New Roman" w:cs="Times New Roman"/>
          <w:sz w:val="24"/>
          <w:szCs w:val="24"/>
        </w:rPr>
        <w:t xml:space="preserve"> and Phone No.- </w:t>
      </w:r>
      <w:r w:rsidR="00E225A5">
        <w:rPr>
          <w:rFonts w:ascii="Times New Roman" w:hAnsi="Times New Roman" w:cs="Times New Roman"/>
          <w:noProof/>
          <w:w w:val="105"/>
          <w:sz w:val="24"/>
          <w:szCs w:val="24"/>
        </w:rPr>
        <w:t>+91 9619022007</w:t>
      </w:r>
    </w:p>
    <w:p w14:paraId="59D8E03D" w14:textId="77777777" w:rsidR="00D70DEE" w:rsidRDefault="00D70DEE" w:rsidP="00D70DEE">
      <w:pPr>
        <w:pStyle w:val="ListParagraph"/>
        <w:jc w:val="both"/>
        <w:rPr>
          <w:rFonts w:ascii="Times New Roman" w:hAnsi="Times New Roman" w:cs="Times New Roman"/>
          <w:sz w:val="24"/>
          <w:szCs w:val="24"/>
        </w:rPr>
      </w:pPr>
    </w:p>
    <w:p w14:paraId="5B2E16BE" w14:textId="68AED1F1" w:rsidR="008E3996" w:rsidRDefault="008E3996" w:rsidP="008E3996">
      <w:pPr>
        <w:pStyle w:val="ListParagraph"/>
        <w:numPr>
          <w:ilvl w:val="0"/>
          <w:numId w:val="1"/>
        </w:numPr>
        <w:jc w:val="both"/>
        <w:rPr>
          <w:rFonts w:ascii="Times New Roman" w:hAnsi="Times New Roman" w:cs="Times New Roman"/>
          <w:sz w:val="24"/>
          <w:szCs w:val="24"/>
        </w:rPr>
      </w:pPr>
      <w:r w:rsidRPr="00D11344">
        <w:rPr>
          <w:rFonts w:ascii="Times New Roman" w:hAnsi="Times New Roman" w:cs="Times New Roman"/>
          <w:sz w:val="24"/>
          <w:szCs w:val="24"/>
        </w:rPr>
        <w:t xml:space="preserve">In case you are not satisfied with our response you can lodge your grievance with SEBI at </w:t>
      </w:r>
      <w:hyperlink r:id="rId7" w:history="1">
        <w:r w:rsidR="009C4FAD" w:rsidRPr="00DE6808">
          <w:rPr>
            <w:rStyle w:val="Hyperlink"/>
            <w:rFonts w:ascii="Times New Roman" w:hAnsi="Times New Roman" w:cs="Times New Roman"/>
            <w:sz w:val="24"/>
            <w:szCs w:val="24"/>
          </w:rPr>
          <w:t>https://scores.sebi.gov.in/</w:t>
        </w:r>
      </w:hyperlink>
      <w:r w:rsidR="009C4FAD">
        <w:rPr>
          <w:rFonts w:ascii="Times New Roman" w:hAnsi="Times New Roman" w:cs="Times New Roman"/>
          <w:sz w:val="24"/>
          <w:szCs w:val="24"/>
        </w:rPr>
        <w:t xml:space="preserve"> </w:t>
      </w:r>
      <w:r w:rsidRPr="00D11344">
        <w:rPr>
          <w:rFonts w:ascii="Times New Roman" w:hAnsi="Times New Roman" w:cs="Times New Roman"/>
          <w:sz w:val="24"/>
          <w:szCs w:val="24"/>
        </w:rPr>
        <w:t xml:space="preserve">or you may also write to any of the offices of SEBI. </w:t>
      </w:r>
      <w:r>
        <w:rPr>
          <w:rFonts w:ascii="Times New Roman" w:hAnsi="Times New Roman" w:cs="Times New Roman"/>
          <w:sz w:val="24"/>
          <w:szCs w:val="24"/>
        </w:rPr>
        <w:t>SCORES may be accessed thorough SCORES mobile application as well, same can be downloaded from below link:</w:t>
      </w:r>
    </w:p>
    <w:p w14:paraId="122B5A4E" w14:textId="77777777" w:rsidR="008E3996" w:rsidRDefault="008E3996" w:rsidP="008E3996">
      <w:pPr>
        <w:pStyle w:val="ListParagraph"/>
        <w:jc w:val="both"/>
        <w:rPr>
          <w:rFonts w:ascii="Times New Roman" w:hAnsi="Times New Roman" w:cs="Times New Roman"/>
          <w:sz w:val="24"/>
          <w:szCs w:val="24"/>
        </w:rPr>
      </w:pPr>
      <w:hyperlink r:id="rId8" w:history="1">
        <w:r w:rsidRPr="003B4769">
          <w:rPr>
            <w:rStyle w:val="Hyperlink"/>
            <w:rFonts w:ascii="Times New Roman" w:hAnsi="Times New Roman" w:cs="Times New Roman"/>
            <w:sz w:val="24"/>
            <w:szCs w:val="24"/>
          </w:rPr>
          <w:t>https://play.google.com/store/apps/details?id=com.ionicframework.sebi236330</w:t>
        </w:r>
      </w:hyperlink>
    </w:p>
    <w:p w14:paraId="7FCC46E1" w14:textId="77777777" w:rsidR="0062088C" w:rsidRDefault="0062088C" w:rsidP="0062088C">
      <w:pPr>
        <w:pStyle w:val="ListParagraph"/>
        <w:jc w:val="both"/>
        <w:rPr>
          <w:rFonts w:ascii="Times New Roman" w:hAnsi="Times New Roman" w:cs="Times New Roman"/>
          <w:sz w:val="24"/>
          <w:szCs w:val="24"/>
        </w:rPr>
      </w:pPr>
    </w:p>
    <w:p w14:paraId="4B3B78FE" w14:textId="0B8170AD" w:rsidR="0062088C" w:rsidRDefault="0062088C" w:rsidP="0062088C">
      <w:pPr>
        <w:pStyle w:val="ListParagraph"/>
        <w:jc w:val="both"/>
        <w:rPr>
          <w:rFonts w:ascii="Times New Roman" w:hAnsi="Times New Roman" w:cs="Times New Roman"/>
          <w:sz w:val="24"/>
          <w:szCs w:val="24"/>
        </w:rPr>
      </w:pPr>
      <w:r w:rsidRPr="003E2C02">
        <w:rPr>
          <w:rFonts w:ascii="Times New Roman" w:hAnsi="Times New Roman" w:cs="Times New Roman"/>
          <w:sz w:val="24"/>
          <w:szCs w:val="24"/>
        </w:rPr>
        <w:t>ODR Portal could be accessed, if unsatisfied with the response. Your attention is drawn to the SEBI circular no. SEBI/HO/OIAE/OIAE_IAD-1/P/CIR/2023/131 dated July 31, 2023, on “Online Resolution of Disputes in the Indian Securities Market”.</w:t>
      </w:r>
      <w:r>
        <w:rPr>
          <w:rFonts w:ascii="Times New Roman" w:hAnsi="Times New Roman" w:cs="Times New Roman"/>
          <w:sz w:val="24"/>
          <w:szCs w:val="24"/>
        </w:rPr>
        <w:t xml:space="preserve"> </w:t>
      </w:r>
      <w:r w:rsidRPr="003E2C02">
        <w:rPr>
          <w:rFonts w:ascii="Times New Roman" w:hAnsi="Times New Roman" w:cs="Times New Roman"/>
          <w:sz w:val="24"/>
          <w:szCs w:val="24"/>
        </w:rPr>
        <w:t xml:space="preserve">A common Online Dispute Resolution Portal (“ODR Portal”) which harnesses conciliation and online arbitration for resolution of disputes arising in the Indian Securities Market has been established. ODR Portal can be accessed via the following link - </w:t>
      </w:r>
      <w:hyperlink r:id="rId9" w:history="1">
        <w:r w:rsidRPr="00152C7C">
          <w:rPr>
            <w:rStyle w:val="Hyperlink"/>
            <w:rFonts w:ascii="Times New Roman" w:hAnsi="Times New Roman" w:cs="Times New Roman"/>
            <w:sz w:val="24"/>
            <w:szCs w:val="24"/>
          </w:rPr>
          <w:t>https://smartodr.in/</w:t>
        </w:r>
      </w:hyperlink>
    </w:p>
    <w:p w14:paraId="24342FAA" w14:textId="77777777" w:rsidR="00D43944" w:rsidRDefault="00D43944"/>
    <w:sectPr w:rsidR="00D439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617C" w14:textId="77777777" w:rsidR="00CE4DA3" w:rsidRDefault="00CE4DA3" w:rsidP="00E225A5">
      <w:pPr>
        <w:spacing w:after="0" w:line="240" w:lineRule="auto"/>
      </w:pPr>
      <w:r>
        <w:separator/>
      </w:r>
    </w:p>
  </w:endnote>
  <w:endnote w:type="continuationSeparator" w:id="0">
    <w:p w14:paraId="5E732E27" w14:textId="77777777" w:rsidR="00CE4DA3" w:rsidRDefault="00CE4DA3" w:rsidP="00E2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5547" w14:textId="77777777" w:rsidR="00E225A5" w:rsidRDefault="00E22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28A1" w14:textId="77777777" w:rsidR="00E225A5" w:rsidRDefault="00E22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A777" w14:textId="77777777" w:rsidR="00E225A5" w:rsidRDefault="00E22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B069" w14:textId="77777777" w:rsidR="00CE4DA3" w:rsidRDefault="00CE4DA3" w:rsidP="00E225A5">
      <w:pPr>
        <w:spacing w:after="0" w:line="240" w:lineRule="auto"/>
      </w:pPr>
      <w:r>
        <w:separator/>
      </w:r>
    </w:p>
  </w:footnote>
  <w:footnote w:type="continuationSeparator" w:id="0">
    <w:p w14:paraId="5406CB43" w14:textId="77777777" w:rsidR="00CE4DA3" w:rsidRDefault="00CE4DA3" w:rsidP="00E2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92CD" w14:textId="77777777" w:rsidR="00E225A5" w:rsidRDefault="00E2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6B45" w14:textId="77777777" w:rsidR="00E225A5" w:rsidRPr="00593449" w:rsidRDefault="00E225A5" w:rsidP="00E225A5">
    <w:pPr>
      <w:pStyle w:val="Header"/>
      <w:spacing w:line="276" w:lineRule="auto"/>
      <w:jc w:val="center"/>
      <w:rPr>
        <w:rFonts w:ascii="Book Antiqua" w:hAnsi="Book Antiqua" w:cs="Calibri"/>
        <w:b/>
        <w:bCs/>
        <w:sz w:val="28"/>
        <w:szCs w:val="28"/>
      </w:rPr>
    </w:pPr>
    <w:r w:rsidRPr="00593449">
      <w:rPr>
        <w:rFonts w:ascii="Book Antiqua" w:hAnsi="Book Antiqua" w:cs="Calibri"/>
        <w:b/>
        <w:bCs/>
        <w:sz w:val="28"/>
        <w:szCs w:val="28"/>
      </w:rPr>
      <w:t>Crest Capital Management Private Limited</w:t>
    </w:r>
  </w:p>
  <w:p w14:paraId="272BF635" w14:textId="77777777" w:rsidR="00E225A5" w:rsidRPr="00593449" w:rsidRDefault="00E225A5" w:rsidP="00E225A5">
    <w:pPr>
      <w:pStyle w:val="Header"/>
      <w:spacing w:line="276" w:lineRule="auto"/>
      <w:jc w:val="center"/>
      <w:rPr>
        <w:rFonts w:ascii="Book Antiqua" w:hAnsi="Book Antiqua" w:cs="Calibri"/>
      </w:rPr>
    </w:pPr>
    <w:r w:rsidRPr="00593449">
      <w:rPr>
        <w:rFonts w:ascii="Book Antiqua" w:hAnsi="Book Antiqua" w:cs="Calibri"/>
      </w:rPr>
      <w:t xml:space="preserve">B/601, </w:t>
    </w:r>
    <w:proofErr w:type="spellStart"/>
    <w:r w:rsidRPr="00593449">
      <w:rPr>
        <w:rFonts w:ascii="Book Antiqua" w:hAnsi="Book Antiqua" w:cs="Calibri"/>
      </w:rPr>
      <w:t>Lantane</w:t>
    </w:r>
    <w:proofErr w:type="spellEnd"/>
    <w:r w:rsidRPr="00593449">
      <w:rPr>
        <w:rFonts w:ascii="Book Antiqua" w:hAnsi="Book Antiqua" w:cs="Calibri"/>
      </w:rPr>
      <w:t xml:space="preserve"> Mahindra S, LBS Marg, Bhandup West, Mumbai, Maharashtra, India,400078  </w:t>
    </w:r>
  </w:p>
  <w:p w14:paraId="5C91154F" w14:textId="77777777" w:rsidR="00E225A5" w:rsidRPr="00593449" w:rsidRDefault="00E225A5" w:rsidP="00E225A5">
    <w:pPr>
      <w:pStyle w:val="Header"/>
      <w:spacing w:line="276" w:lineRule="auto"/>
      <w:jc w:val="center"/>
      <w:rPr>
        <w:rFonts w:cstheme="minorHAnsi"/>
      </w:rPr>
    </w:pPr>
    <w:r w:rsidRPr="00593449">
      <w:rPr>
        <w:rFonts w:cstheme="minorHAnsi"/>
      </w:rPr>
      <w:t>SEBI Reg. No. - INP000009612 | CIN: U66190MH2024PTC437338</w:t>
    </w:r>
  </w:p>
  <w:p w14:paraId="44EB7188" w14:textId="77777777" w:rsidR="00E225A5" w:rsidRPr="00593449" w:rsidRDefault="00E225A5" w:rsidP="00E225A5">
    <w:pPr>
      <w:pStyle w:val="Header"/>
      <w:spacing w:line="276" w:lineRule="auto"/>
      <w:jc w:val="center"/>
      <w:rPr>
        <w:rFonts w:cstheme="minorHAnsi"/>
      </w:rPr>
    </w:pPr>
    <w:r w:rsidRPr="00593449">
      <w:rPr>
        <w:rFonts w:cstheme="minorHAnsi"/>
      </w:rPr>
      <w:t>Mobile No: 9867755984 | Email ID: crestfamilyoffice@gmail.com</w:t>
    </w:r>
  </w:p>
  <w:p w14:paraId="73323773" w14:textId="4DAB2442" w:rsidR="00E225A5" w:rsidRDefault="00E225A5" w:rsidP="00E225A5">
    <w:pPr>
      <w:pStyle w:val="Header"/>
      <w:jc w:val="center"/>
    </w:pPr>
  </w:p>
  <w:p w14:paraId="2319B1A1" w14:textId="77777777" w:rsidR="00E225A5" w:rsidRDefault="00E22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2094" w14:textId="77777777" w:rsidR="00E225A5" w:rsidRDefault="00E22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736C0"/>
    <w:multiLevelType w:val="hybridMultilevel"/>
    <w:tmpl w:val="3DC62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94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96"/>
    <w:rsid w:val="001F46CD"/>
    <w:rsid w:val="0062088C"/>
    <w:rsid w:val="008E3996"/>
    <w:rsid w:val="009C4FAD"/>
    <w:rsid w:val="009C5735"/>
    <w:rsid w:val="00C00C42"/>
    <w:rsid w:val="00CE4DA3"/>
    <w:rsid w:val="00CF3B44"/>
    <w:rsid w:val="00D20401"/>
    <w:rsid w:val="00D43944"/>
    <w:rsid w:val="00D70DEE"/>
    <w:rsid w:val="00D76159"/>
    <w:rsid w:val="00E225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F177"/>
  <w15:chartTrackingRefBased/>
  <w15:docId w15:val="{D3FA3C50-0523-4638-8E84-DDA85715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E3996"/>
    <w:pPr>
      <w:spacing w:after="200" w:line="276" w:lineRule="auto"/>
      <w:ind w:left="720"/>
      <w:contextualSpacing/>
    </w:pPr>
    <w:rPr>
      <w:rFonts w:eastAsiaTheme="minorEastAsia"/>
      <w:lang w:val="en-GB" w:eastAsia="en-GB"/>
    </w:rPr>
  </w:style>
  <w:style w:type="character" w:styleId="Hyperlink">
    <w:name w:val="Hyperlink"/>
    <w:basedOn w:val="DefaultParagraphFont"/>
    <w:uiPriority w:val="99"/>
    <w:unhideWhenUsed/>
    <w:rsid w:val="008E3996"/>
    <w:rPr>
      <w:color w:val="0563C1" w:themeColor="hyperlink"/>
      <w:u w:val="single"/>
    </w:rPr>
  </w:style>
  <w:style w:type="character" w:styleId="CommentReference">
    <w:name w:val="annotation reference"/>
    <w:basedOn w:val="DefaultParagraphFont"/>
    <w:uiPriority w:val="99"/>
    <w:semiHidden/>
    <w:unhideWhenUsed/>
    <w:rsid w:val="00D76159"/>
    <w:rPr>
      <w:sz w:val="16"/>
      <w:szCs w:val="16"/>
    </w:rPr>
  </w:style>
  <w:style w:type="paragraph" w:styleId="CommentText">
    <w:name w:val="annotation text"/>
    <w:basedOn w:val="Normal"/>
    <w:link w:val="CommentTextChar"/>
    <w:uiPriority w:val="99"/>
    <w:semiHidden/>
    <w:unhideWhenUsed/>
    <w:rsid w:val="00D76159"/>
    <w:pPr>
      <w:spacing w:line="240" w:lineRule="auto"/>
    </w:pPr>
    <w:rPr>
      <w:sz w:val="20"/>
      <w:szCs w:val="20"/>
    </w:rPr>
  </w:style>
  <w:style w:type="character" w:customStyle="1" w:styleId="CommentTextChar">
    <w:name w:val="Comment Text Char"/>
    <w:basedOn w:val="DefaultParagraphFont"/>
    <w:link w:val="CommentText"/>
    <w:uiPriority w:val="99"/>
    <w:semiHidden/>
    <w:rsid w:val="00D76159"/>
    <w:rPr>
      <w:sz w:val="20"/>
      <w:szCs w:val="20"/>
      <w:lang w:val="en-US"/>
    </w:rPr>
  </w:style>
  <w:style w:type="paragraph" w:styleId="CommentSubject">
    <w:name w:val="annotation subject"/>
    <w:basedOn w:val="CommentText"/>
    <w:next w:val="CommentText"/>
    <w:link w:val="CommentSubjectChar"/>
    <w:uiPriority w:val="99"/>
    <w:semiHidden/>
    <w:unhideWhenUsed/>
    <w:rsid w:val="00D76159"/>
    <w:rPr>
      <w:b/>
      <w:bCs/>
    </w:rPr>
  </w:style>
  <w:style w:type="character" w:customStyle="1" w:styleId="CommentSubjectChar">
    <w:name w:val="Comment Subject Char"/>
    <w:basedOn w:val="CommentTextChar"/>
    <w:link w:val="CommentSubject"/>
    <w:uiPriority w:val="99"/>
    <w:semiHidden/>
    <w:rsid w:val="00D76159"/>
    <w:rPr>
      <w:b/>
      <w:bCs/>
      <w:sz w:val="20"/>
      <w:szCs w:val="20"/>
      <w:lang w:val="en-US"/>
    </w:rPr>
  </w:style>
  <w:style w:type="paragraph" w:styleId="BalloonText">
    <w:name w:val="Balloon Text"/>
    <w:basedOn w:val="Normal"/>
    <w:link w:val="BalloonTextChar"/>
    <w:uiPriority w:val="99"/>
    <w:semiHidden/>
    <w:unhideWhenUsed/>
    <w:rsid w:val="00D7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59"/>
    <w:rPr>
      <w:rFonts w:ascii="Segoe UI" w:hAnsi="Segoe UI" w:cs="Segoe UI"/>
      <w:sz w:val="18"/>
      <w:szCs w:val="18"/>
      <w:lang w:val="en-US"/>
    </w:rPr>
  </w:style>
  <w:style w:type="character" w:styleId="UnresolvedMention">
    <w:name w:val="Unresolved Mention"/>
    <w:basedOn w:val="DefaultParagraphFont"/>
    <w:uiPriority w:val="99"/>
    <w:semiHidden/>
    <w:unhideWhenUsed/>
    <w:rsid w:val="00CF3B44"/>
    <w:rPr>
      <w:color w:val="605E5C"/>
      <w:shd w:val="clear" w:color="auto" w:fill="E1DFDD"/>
    </w:rPr>
  </w:style>
  <w:style w:type="paragraph" w:styleId="Header">
    <w:name w:val="header"/>
    <w:basedOn w:val="Normal"/>
    <w:link w:val="HeaderChar"/>
    <w:uiPriority w:val="99"/>
    <w:unhideWhenUsed/>
    <w:rsid w:val="00E2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A5"/>
    <w:rPr>
      <w:lang w:val="en-US"/>
    </w:rPr>
  </w:style>
  <w:style w:type="paragraph" w:styleId="Footer">
    <w:name w:val="footer"/>
    <w:basedOn w:val="Normal"/>
    <w:link w:val="FooterChar"/>
    <w:uiPriority w:val="99"/>
    <w:unhideWhenUsed/>
    <w:rsid w:val="00E2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A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ionicframework.sebi23633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cores.sebi.gov.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martodr.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225</Words>
  <Characters>1546</Characters>
  <Application>Microsoft Office Word</Application>
  <DocSecurity>0</DocSecurity>
  <Lines>309</Lines>
  <Paragraphs>84</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dc:creator>
  <cp:keywords/>
  <dc:description/>
  <cp:lastModifiedBy>Yash Shyju</cp:lastModifiedBy>
  <cp:revision>9</cp:revision>
  <dcterms:created xsi:type="dcterms:W3CDTF">2021-12-17T12:54:00Z</dcterms:created>
  <dcterms:modified xsi:type="dcterms:W3CDTF">2026-03-06T10:44:00Z</dcterms:modified>
</cp:coreProperties>
</file>