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EF16" w14:textId="77777777" w:rsidR="00084D3C" w:rsidRDefault="00084D3C" w:rsidP="00CE6550">
      <w:pPr>
        <w:shd w:val="clear" w:color="auto" w:fill="FFFFFF"/>
        <w:spacing w:before="100" w:beforeAutospacing="1" w:line="210" w:lineRule="atLeast"/>
        <w:ind w:left="720"/>
        <w:jc w:val="center"/>
        <w:rPr>
          <w:rFonts w:ascii="Verdana" w:eastAsia="Times New Roman" w:hAnsi="Verdana" w:cs="Times New Roman"/>
          <w:b/>
          <w:bCs/>
          <w:color w:val="002060"/>
          <w:kern w:val="0"/>
          <w:sz w:val="20"/>
          <w:szCs w:val="20"/>
          <w:u w:val="single"/>
          <w:lang w:eastAsia="en-IN"/>
          <w14:ligatures w14:val="none"/>
        </w:rPr>
      </w:pPr>
    </w:p>
    <w:p w14:paraId="1258101F" w14:textId="28C0DF0F" w:rsidR="00CE6550" w:rsidRPr="00CE6550" w:rsidRDefault="00CE6550" w:rsidP="00CE6550">
      <w:pPr>
        <w:shd w:val="clear" w:color="auto" w:fill="FFFFFF"/>
        <w:spacing w:before="100" w:beforeAutospacing="1" w:line="210" w:lineRule="atLeast"/>
        <w:ind w:left="720"/>
        <w:jc w:val="center"/>
        <w:rPr>
          <w:rFonts w:ascii="Verdana" w:eastAsia="Times New Roman" w:hAnsi="Verdana" w:cs="Times New Roman"/>
          <w:color w:val="002060"/>
          <w:kern w:val="0"/>
          <w:sz w:val="20"/>
          <w:szCs w:val="20"/>
          <w:u w:val="single"/>
          <w:lang w:eastAsia="en-IN"/>
          <w14:ligatures w14:val="none"/>
        </w:rPr>
      </w:pPr>
      <w:r w:rsidRPr="00CE6550">
        <w:rPr>
          <w:rFonts w:ascii="Verdana" w:eastAsia="Times New Roman" w:hAnsi="Verdana" w:cs="Times New Roman"/>
          <w:b/>
          <w:bCs/>
          <w:color w:val="002060"/>
          <w:kern w:val="0"/>
          <w:sz w:val="20"/>
          <w:szCs w:val="20"/>
          <w:u w:val="single"/>
          <w:lang w:eastAsia="en-IN"/>
          <w14:ligatures w14:val="none"/>
        </w:rPr>
        <w:t>GRIEVANCE REDRESSAL/ESCALATION MATRIX</w:t>
      </w:r>
      <w:r w:rsidRPr="00CE6550">
        <w:rPr>
          <w:rFonts w:ascii="Verdana" w:eastAsia="Times New Roman" w:hAnsi="Verdana" w:cs="Times New Roman"/>
          <w:color w:val="002060"/>
          <w:kern w:val="0"/>
          <w:sz w:val="20"/>
          <w:szCs w:val="20"/>
          <w:u w:val="single"/>
          <w:lang w:eastAsia="en-IN"/>
          <w14:ligatures w14:val="none"/>
        </w:rPr>
        <w:t>:</w:t>
      </w:r>
    </w:p>
    <w:p w14:paraId="0DFE8A3D" w14:textId="77777777" w:rsidR="00CE6550" w:rsidRDefault="00CE6550" w:rsidP="00CE655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2060"/>
          <w:kern w:val="0"/>
          <w:sz w:val="20"/>
          <w:szCs w:val="20"/>
          <w:lang w:eastAsia="en-IN"/>
          <w14:ligatures w14:val="none"/>
        </w:rPr>
      </w:pPr>
    </w:p>
    <w:p w14:paraId="576F3027" w14:textId="31B1D329" w:rsidR="00CE6550" w:rsidRPr="00CE6550" w:rsidRDefault="00CE6550" w:rsidP="00CE655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CE6550">
        <w:rPr>
          <w:rFonts w:ascii="Verdana" w:eastAsia="Times New Roman" w:hAnsi="Verdana" w:cs="Times New Roman"/>
          <w:color w:val="002060"/>
          <w:kern w:val="0"/>
          <w:sz w:val="20"/>
          <w:szCs w:val="20"/>
          <w:lang w:eastAsia="en-IN"/>
          <w14:ligatures w14:val="none"/>
        </w:rPr>
        <w:t>The matrix must include the following details:</w:t>
      </w:r>
    </w:p>
    <w:p w14:paraId="5F973F87" w14:textId="77777777" w:rsidR="00CE6550" w:rsidRPr="00CE6550" w:rsidRDefault="00CE6550" w:rsidP="00CE655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IN"/>
          <w14:ligatures w14:val="none"/>
        </w:rPr>
      </w:pPr>
      <w:r w:rsidRPr="00CE6550">
        <w:rPr>
          <w:rFonts w:ascii="Verdana" w:eastAsia="Times New Roman" w:hAnsi="Verdana" w:cs="Times New Roman"/>
          <w:color w:val="002060"/>
          <w:kern w:val="0"/>
          <w:sz w:val="20"/>
          <w:szCs w:val="20"/>
          <w:lang w:eastAsia="en-IN"/>
          <w14:ligatures w14:val="none"/>
        </w:rPr>
        <w:t> </w:t>
      </w:r>
    </w:p>
    <w:tbl>
      <w:tblPr>
        <w:tblW w:w="806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87"/>
        <w:gridCol w:w="1560"/>
        <w:gridCol w:w="1488"/>
        <w:gridCol w:w="1944"/>
        <w:gridCol w:w="2000"/>
      </w:tblGrid>
      <w:tr w:rsidR="00CE6550" w:rsidRPr="00CE6550" w14:paraId="1C3B232A" w14:textId="77777777" w:rsidTr="00084D3C">
        <w:trPr>
          <w:trHeight w:val="120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0572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Details of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designation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B35E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Contact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Person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Name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E587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Address where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the physical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address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location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57B8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Contact No.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E211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Email-Id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972A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Working hours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when complainant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can call</w:t>
            </w:r>
          </w:p>
        </w:tc>
      </w:tr>
      <w:tr w:rsidR="00CE6550" w:rsidRPr="00CE6550" w14:paraId="210EA67F" w14:textId="77777777" w:rsidTr="00084D3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D44E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Customer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D8A34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BCCE0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F7AFF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E8FBC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CE5F5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E6550" w:rsidRPr="00CE6550" w14:paraId="1C9E3AB2" w14:textId="77777777" w:rsidTr="00554C1B">
        <w:trPr>
          <w:trHeight w:val="72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1C58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Head of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Customer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A3D60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16ACF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B665D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2A520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57DF7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E6550" w:rsidRPr="00CE6550" w14:paraId="40A9AC84" w14:textId="77777777" w:rsidTr="00084D3C">
        <w:trPr>
          <w:trHeight w:val="6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853E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Compliance</w:t>
            </w: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br/>
              <w:t>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9FC5" w14:textId="602FE19A" w:rsidR="00CE6550" w:rsidRPr="00CE6550" w:rsidRDefault="00084D3C" w:rsidP="00043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Zuhaib Tufail Khan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03955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59E2" w14:textId="315A941C" w:rsidR="00CE6550" w:rsidRPr="00554C1B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54C1B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  <w:r w:rsidR="000430AA" w:rsidRPr="00554C1B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+971 501716078/ +91 9871396555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8EB13" w14:textId="5DAF0A00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  <w:r w:rsidR="00554C1B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zuhaib@crest-group.co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F05AF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E6550" w:rsidRPr="00CE6550" w14:paraId="76F5215B" w14:textId="77777777" w:rsidTr="00084D3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28A8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093AB" w14:textId="12B7B8DD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DCA67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AD5F8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F4B02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D633D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E6550" w:rsidRPr="00CE6550" w14:paraId="0B5E2BF3" w14:textId="77777777" w:rsidTr="00084D3C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8630" w14:textId="77777777" w:rsidR="00CE6550" w:rsidRPr="00CE6550" w:rsidRDefault="00CE6550" w:rsidP="00CE65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Principal Officer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1A917" w14:textId="7CAB9D00" w:rsidR="00CE6550" w:rsidRPr="00CE6550" w:rsidRDefault="000430AA" w:rsidP="000430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Pramesh Piar Chand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0C667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8183D" w14:textId="0A762810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  <w:r w:rsidR="00554C1B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+91 9619022007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6A630" w14:textId="327491F1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  <w:r w:rsidR="00554C1B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pramesh@crest-group.co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26AF7" w14:textId="77777777" w:rsidR="00CE6550" w:rsidRPr="00CE6550" w:rsidRDefault="00CE6550" w:rsidP="00CE65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E6550">
              <w:rPr>
                <w:rFonts w:ascii="Verdana" w:eastAsia="Times New Roman" w:hAnsi="Verdana" w:cs="Times New Roman"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5915C018" w14:textId="77777777" w:rsidR="00427541" w:rsidRDefault="00427541"/>
    <w:sectPr w:rsidR="00427541" w:rsidSect="00084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4D4E" w14:textId="77777777" w:rsidR="00264E18" w:rsidRDefault="00264E18" w:rsidP="00084D3C">
      <w:pPr>
        <w:spacing w:after="0" w:line="240" w:lineRule="auto"/>
      </w:pPr>
      <w:r>
        <w:separator/>
      </w:r>
    </w:p>
  </w:endnote>
  <w:endnote w:type="continuationSeparator" w:id="0">
    <w:p w14:paraId="45E3C8C2" w14:textId="77777777" w:rsidR="00264E18" w:rsidRDefault="00264E18" w:rsidP="0008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AB40" w14:textId="77777777" w:rsidR="0026031F" w:rsidRDefault="00260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CDF7" w14:textId="77777777" w:rsidR="0026031F" w:rsidRDefault="00260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284A" w14:textId="77777777" w:rsidR="0026031F" w:rsidRDefault="00260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7026" w14:textId="77777777" w:rsidR="00264E18" w:rsidRDefault="00264E18" w:rsidP="00084D3C">
      <w:pPr>
        <w:spacing w:after="0" w:line="240" w:lineRule="auto"/>
      </w:pPr>
      <w:r>
        <w:separator/>
      </w:r>
    </w:p>
  </w:footnote>
  <w:footnote w:type="continuationSeparator" w:id="0">
    <w:p w14:paraId="45F950A8" w14:textId="77777777" w:rsidR="00264E18" w:rsidRDefault="00264E18" w:rsidP="0008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DBB9" w14:textId="77777777" w:rsidR="0026031F" w:rsidRDefault="00260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7C8D" w14:textId="77777777" w:rsidR="00084D3C" w:rsidRPr="00593449" w:rsidRDefault="00084D3C" w:rsidP="00084D3C">
    <w:pPr>
      <w:pStyle w:val="Header"/>
      <w:spacing w:line="276" w:lineRule="auto"/>
      <w:jc w:val="center"/>
      <w:rPr>
        <w:rFonts w:ascii="Book Antiqua" w:hAnsi="Book Antiqua" w:cs="Calibri"/>
        <w:b/>
        <w:bCs/>
        <w:sz w:val="28"/>
        <w:szCs w:val="28"/>
      </w:rPr>
    </w:pPr>
    <w:r w:rsidRPr="00593449">
      <w:rPr>
        <w:rFonts w:ascii="Book Antiqua" w:hAnsi="Book Antiqua" w:cs="Calibri"/>
        <w:b/>
        <w:bCs/>
        <w:sz w:val="28"/>
        <w:szCs w:val="28"/>
      </w:rPr>
      <w:t>Crest Capital Management Private Limited</w:t>
    </w:r>
  </w:p>
  <w:p w14:paraId="23121048" w14:textId="77777777" w:rsidR="00084D3C" w:rsidRPr="00593449" w:rsidRDefault="00084D3C" w:rsidP="00084D3C">
    <w:pPr>
      <w:pStyle w:val="Header"/>
      <w:spacing w:line="276" w:lineRule="auto"/>
      <w:jc w:val="center"/>
      <w:rPr>
        <w:rFonts w:ascii="Book Antiqua" w:hAnsi="Book Antiqua" w:cs="Calibri"/>
      </w:rPr>
    </w:pPr>
    <w:r w:rsidRPr="00593449">
      <w:rPr>
        <w:rFonts w:ascii="Book Antiqua" w:hAnsi="Book Antiqua" w:cs="Calibri"/>
      </w:rPr>
      <w:t xml:space="preserve">B/601, </w:t>
    </w:r>
    <w:proofErr w:type="spellStart"/>
    <w:r w:rsidRPr="00593449">
      <w:rPr>
        <w:rFonts w:ascii="Book Antiqua" w:hAnsi="Book Antiqua" w:cs="Calibri"/>
      </w:rPr>
      <w:t>Lantane</w:t>
    </w:r>
    <w:proofErr w:type="spellEnd"/>
    <w:r w:rsidRPr="00593449">
      <w:rPr>
        <w:rFonts w:ascii="Book Antiqua" w:hAnsi="Book Antiqua" w:cs="Calibri"/>
      </w:rPr>
      <w:t xml:space="preserve"> Mahindra S, LBS Marg, Bhandup West, Mumbai, Maharashtra, India,400078  </w:t>
    </w:r>
  </w:p>
  <w:p w14:paraId="07075295" w14:textId="77777777" w:rsidR="00084D3C" w:rsidRPr="00593449" w:rsidRDefault="00084D3C" w:rsidP="00084D3C">
    <w:pPr>
      <w:pStyle w:val="Header"/>
      <w:spacing w:line="276" w:lineRule="auto"/>
      <w:jc w:val="center"/>
      <w:rPr>
        <w:rFonts w:cstheme="minorHAnsi"/>
      </w:rPr>
    </w:pPr>
    <w:r w:rsidRPr="00593449">
      <w:rPr>
        <w:rFonts w:cstheme="minorHAnsi"/>
      </w:rPr>
      <w:t>SEBI Reg. No. - INP000009612 | CIN: U66190MH2024PTC437338</w:t>
    </w:r>
  </w:p>
  <w:p w14:paraId="3EF7C8FD" w14:textId="77777777" w:rsidR="00084D3C" w:rsidRPr="00593449" w:rsidRDefault="00084D3C" w:rsidP="00084D3C">
    <w:pPr>
      <w:pStyle w:val="Header"/>
      <w:spacing w:line="276" w:lineRule="auto"/>
      <w:jc w:val="center"/>
      <w:rPr>
        <w:rFonts w:cstheme="minorHAnsi"/>
      </w:rPr>
    </w:pPr>
    <w:r w:rsidRPr="00593449">
      <w:rPr>
        <w:rFonts w:cstheme="minorHAnsi"/>
      </w:rPr>
      <w:t>Mobile No: 9867755984 | Email ID: crestfamilyoffice@gmail.com</w:t>
    </w:r>
  </w:p>
  <w:p w14:paraId="15014C1A" w14:textId="67A9E465" w:rsidR="00084D3C" w:rsidRDefault="00084D3C" w:rsidP="00084D3C">
    <w:pPr>
      <w:pStyle w:val="Header"/>
      <w:jc w:val="center"/>
    </w:pPr>
  </w:p>
  <w:p w14:paraId="56AFF14F" w14:textId="77777777" w:rsidR="00084D3C" w:rsidRDefault="00084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A935" w14:textId="77777777" w:rsidR="0026031F" w:rsidRDefault="0026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04"/>
    <w:multiLevelType w:val="multilevel"/>
    <w:tmpl w:val="8EEC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5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7"/>
    <w:rsid w:val="000430AA"/>
    <w:rsid w:val="00084D3C"/>
    <w:rsid w:val="001F46CD"/>
    <w:rsid w:val="00247C42"/>
    <w:rsid w:val="0026031F"/>
    <w:rsid w:val="00264E18"/>
    <w:rsid w:val="003226E0"/>
    <w:rsid w:val="00427541"/>
    <w:rsid w:val="00554C1B"/>
    <w:rsid w:val="005B616B"/>
    <w:rsid w:val="00762647"/>
    <w:rsid w:val="00C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AED1"/>
  <w15:chartTrackingRefBased/>
  <w15:docId w15:val="{0BEA5A4E-E848-423F-96AE-24C33CA7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757902946colour">
    <w:name w:val="x_1757902946colour"/>
    <w:basedOn w:val="DefaultParagraphFont"/>
    <w:rsid w:val="00CE6550"/>
  </w:style>
  <w:style w:type="paragraph" w:styleId="Header">
    <w:name w:val="header"/>
    <w:basedOn w:val="Normal"/>
    <w:link w:val="HeaderChar"/>
    <w:uiPriority w:val="99"/>
    <w:unhideWhenUsed/>
    <w:rsid w:val="0008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3C"/>
  </w:style>
  <w:style w:type="paragraph" w:styleId="Footer">
    <w:name w:val="footer"/>
    <w:basedOn w:val="Normal"/>
    <w:link w:val="FooterChar"/>
    <w:uiPriority w:val="99"/>
    <w:unhideWhenUsed/>
    <w:rsid w:val="0008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Kyal</dc:creator>
  <cp:keywords/>
  <dc:description/>
  <cp:lastModifiedBy>Yash Shyju</cp:lastModifiedBy>
  <cp:revision>4</cp:revision>
  <dcterms:created xsi:type="dcterms:W3CDTF">2024-12-27T10:30:00Z</dcterms:created>
  <dcterms:modified xsi:type="dcterms:W3CDTF">2026-03-06T10:44:00Z</dcterms:modified>
</cp:coreProperties>
</file>